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8EA9" w14:textId="77777777" w:rsidR="00C95C5B" w:rsidRDefault="00C95C5B" w:rsidP="00C95C5B">
      <w:pPr>
        <w:jc w:val="both"/>
        <w:rPr>
          <w:sz w:val="21"/>
          <w:szCs w:val="21"/>
        </w:rPr>
      </w:pPr>
      <w:r w:rsidRPr="001A3A3A">
        <w:rPr>
          <w:sz w:val="21"/>
          <w:szCs w:val="21"/>
        </w:rPr>
        <w:t>Sayın [Öğrenci Adı ve Soyadı],</w:t>
      </w:r>
    </w:p>
    <w:p w14:paraId="7052D55D" w14:textId="77777777" w:rsidR="00C95C5B" w:rsidRPr="001A3A3A" w:rsidRDefault="00C95C5B" w:rsidP="00C95C5B">
      <w:pPr>
        <w:jc w:val="both"/>
        <w:rPr>
          <w:sz w:val="21"/>
          <w:szCs w:val="21"/>
        </w:rPr>
      </w:pPr>
    </w:p>
    <w:p w14:paraId="34D0472C" w14:textId="77777777" w:rsidR="00C95C5B" w:rsidRDefault="00C95C5B" w:rsidP="00C95C5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Yıldız Teknik Üniversitesi Fen Bilimleri Enstitüsü [Anabilim Dalı adı] Anabilim Dalı [Program Adı] Doktora Programında danışmanlık yapmayı kabul ediyorum ve YÖK Lisansüstü Eğitim ve Öğretim Yönetmeliğinde yer alan “B</w:t>
      </w:r>
      <w:r w:rsidRPr="00D64D88">
        <w:rPr>
          <w:sz w:val="21"/>
          <w:szCs w:val="21"/>
        </w:rPr>
        <w:t>aşarıyla tamamlanmış en az bir yüksek lisans tezi yönetmiş olması gerekir.</w:t>
      </w:r>
      <w:r>
        <w:rPr>
          <w:sz w:val="21"/>
          <w:szCs w:val="21"/>
        </w:rPr>
        <w:t>” hükmünü sağladığımı ve Fen Bilimleri Enstitüsünün belirlemiş olduğu danışman yükü sınırını aşmadığımı taahhüt ederim.</w:t>
      </w:r>
    </w:p>
    <w:p w14:paraId="35473C86" w14:textId="77777777" w:rsidR="00C95C5B" w:rsidRPr="001A3A3A" w:rsidRDefault="00C95C5B" w:rsidP="00C95C5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İşbu kabul mektubu zorunlu/seçmeli ders yükü ya da öğrenim ücreti ödemeleri için herhangi bir ayrıcalık ya da muafiyet sağlamamaktadır. Tüm lisansüstü öğrencilerimiz Yıldız Teknik Üniversitesi Lisansüstü Eğitim ve Öğretim Yönetmeliği Senato Esaslarına tabidir.</w:t>
      </w:r>
      <w:r w:rsidRPr="001A3A3A">
        <w:rPr>
          <w:sz w:val="21"/>
          <w:szCs w:val="21"/>
        </w:rPr>
        <w:t xml:space="preserve"> </w:t>
      </w:r>
    </w:p>
    <w:p w14:paraId="08E9BCD8" w14:textId="77777777" w:rsidR="00C95C5B" w:rsidRPr="001A3A3A" w:rsidRDefault="00C95C5B" w:rsidP="00C95C5B">
      <w:pPr>
        <w:jc w:val="both"/>
        <w:rPr>
          <w:sz w:val="21"/>
          <w:szCs w:val="21"/>
        </w:rPr>
      </w:pPr>
      <w:r>
        <w:rPr>
          <w:sz w:val="21"/>
          <w:szCs w:val="21"/>
        </w:rPr>
        <w:t>Tebrik eder çalışmalarınızda başarılar dilerim</w:t>
      </w:r>
      <w:r w:rsidRPr="001A3A3A">
        <w:rPr>
          <w:sz w:val="21"/>
          <w:szCs w:val="21"/>
        </w:rPr>
        <w:t>!</w:t>
      </w:r>
    </w:p>
    <w:p w14:paraId="09FE6DFC" w14:textId="77777777" w:rsidR="00C95C5B" w:rsidRPr="001A3A3A" w:rsidRDefault="00C95C5B" w:rsidP="00C95C5B">
      <w:pPr>
        <w:jc w:val="both"/>
        <w:rPr>
          <w:sz w:val="21"/>
          <w:szCs w:val="21"/>
        </w:rPr>
      </w:pPr>
      <w:r>
        <w:rPr>
          <w:sz w:val="21"/>
          <w:szCs w:val="21"/>
        </w:rPr>
        <w:t>Bilgilerinize Sunulur.</w:t>
      </w:r>
    </w:p>
    <w:p w14:paraId="00CE02EA" w14:textId="77777777" w:rsidR="00FF39A6" w:rsidRDefault="00FF39A6"/>
    <w:sectPr w:rsidR="00F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5B"/>
    <w:rsid w:val="002750B8"/>
    <w:rsid w:val="004223A5"/>
    <w:rsid w:val="00C95C5B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401B"/>
  <w15:chartTrackingRefBased/>
  <w15:docId w15:val="{388DCBBD-0AA5-45F3-A653-14C86AF0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5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Aysu YENİGÜN</cp:lastModifiedBy>
  <cp:revision>2</cp:revision>
  <dcterms:created xsi:type="dcterms:W3CDTF">2025-06-26T10:33:00Z</dcterms:created>
  <dcterms:modified xsi:type="dcterms:W3CDTF">2025-06-26T10:33:00Z</dcterms:modified>
</cp:coreProperties>
</file>